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631C4" w14:textId="77777777" w:rsidR="000F44BC" w:rsidRDefault="005E2A43" w:rsidP="005E2A43">
      <w:pPr>
        <w:pStyle w:val="1"/>
      </w:pPr>
      <w:r>
        <w:t>Международный день студентов</w:t>
      </w:r>
    </w:p>
    <w:p w14:paraId="18701A47" w14:textId="1C66797A" w:rsidR="002B5E63" w:rsidRDefault="005E2A43" w:rsidP="006E48FC">
      <w:pPr>
        <w:rPr>
          <w:rFonts w:ascii="Arial" w:hAnsi="Arial" w:cs="Arial"/>
          <w:color w:val="262626" w:themeColor="text1" w:themeTint="D9"/>
        </w:rPr>
      </w:pPr>
      <w:r w:rsidRPr="007B7B13">
        <w:rPr>
          <w:rFonts w:ascii="Arial" w:hAnsi="Arial" w:cs="Arial"/>
          <w:color w:val="262626" w:themeColor="text1" w:themeTint="D9"/>
        </w:rPr>
        <w:t>Праздник провозглашен в 1941 году в Лондоне на международной встрече студентов стран, боровшихся против фашизма. Он посвящен студенческим протестам и волнениям, произошедшим в Чехии в 1939 году. Сегодня</w:t>
      </w:r>
      <w:r w:rsidR="001C1535">
        <w:rPr>
          <w:rFonts w:ascii="Arial" w:hAnsi="Arial" w:cs="Arial"/>
          <w:color w:val="262626" w:themeColor="text1" w:themeTint="D9"/>
        </w:rPr>
        <w:t xml:space="preserve"> это</w:t>
      </w:r>
      <w:r w:rsidRPr="007B7B13">
        <w:rPr>
          <w:rFonts w:ascii="Arial" w:hAnsi="Arial" w:cs="Arial"/>
          <w:color w:val="262626" w:themeColor="text1" w:themeTint="D9"/>
        </w:rPr>
        <w:t xml:space="preserve"> праздник солидарности учащихся</w:t>
      </w:r>
      <w:r w:rsidR="002B5E63" w:rsidRPr="007B7B13">
        <w:rPr>
          <w:rFonts w:ascii="Arial" w:hAnsi="Arial" w:cs="Arial"/>
          <w:color w:val="262626" w:themeColor="text1" w:themeTint="D9"/>
        </w:rPr>
        <w:t xml:space="preserve"> разных стран и национальностей.</w:t>
      </w:r>
    </w:p>
    <w:p w14:paraId="224F0601" w14:textId="3C8FB0E3" w:rsidR="00584D4A" w:rsidRPr="007B7B13" w:rsidRDefault="00584D4A" w:rsidP="00584D4A">
      <w:pPr>
        <w:pStyle w:val="2"/>
      </w:pPr>
      <w:r>
        <w:t>Число учащихся в высших учебных заведениях</w:t>
      </w:r>
    </w:p>
    <w:p w14:paraId="6C2D8EE6" w14:textId="77777777" w:rsidR="0090638F" w:rsidRDefault="0090638F" w:rsidP="0090638F">
      <w:pPr>
        <w:rPr>
          <w:rFonts w:ascii="Arial" w:hAnsi="Arial" w:cs="Arial"/>
          <w:color w:val="262626" w:themeColor="text1" w:themeTint="D9"/>
        </w:rPr>
      </w:pPr>
      <w:r w:rsidRPr="0090638F">
        <w:rPr>
          <w:rFonts w:ascii="Arial" w:hAnsi="Arial" w:cs="Arial"/>
          <w:color w:val="262626" w:themeColor="text1" w:themeTint="D9"/>
        </w:rPr>
        <w:t>По данным Министерства науки и высшего образования Российской Федерации на начало 2022/2023 учебного года в высших образовательных учреждениях Самарской области обучалось</w:t>
      </w:r>
      <w:r>
        <w:rPr>
          <w:rFonts w:ascii="Arial" w:hAnsi="Arial" w:cs="Arial"/>
          <w:color w:val="262626" w:themeColor="text1" w:themeTint="D9"/>
        </w:rPr>
        <w:t xml:space="preserve"> </w:t>
      </w:r>
      <w:r w:rsidRPr="0090638F">
        <w:rPr>
          <w:rFonts w:ascii="Arial" w:hAnsi="Arial" w:cs="Arial"/>
          <w:color w:val="262626" w:themeColor="text1" w:themeTint="D9"/>
        </w:rPr>
        <w:t>99,9 тысяч</w:t>
      </w:r>
      <w:r>
        <w:rPr>
          <w:rFonts w:ascii="Arial" w:hAnsi="Arial" w:cs="Arial"/>
          <w:color w:val="262626" w:themeColor="text1" w:themeTint="D9"/>
        </w:rPr>
        <w:t>и</w:t>
      </w:r>
      <w:r w:rsidRPr="0090638F">
        <w:rPr>
          <w:rFonts w:ascii="Arial" w:hAnsi="Arial" w:cs="Arial"/>
          <w:color w:val="262626" w:themeColor="text1" w:themeTint="D9"/>
        </w:rPr>
        <w:t xml:space="preserve"> человек. По сравнению с началом 2021/2022 учебного года их численность увеличилась на 2,0 тысячи человек.</w:t>
      </w:r>
    </w:p>
    <w:p w14:paraId="647C4834" w14:textId="5EFE6071" w:rsidR="0090638F" w:rsidRDefault="0090638F" w:rsidP="0090638F">
      <w:pPr>
        <w:pStyle w:val="2"/>
        <w:rPr>
          <w:rFonts w:ascii="Arial" w:eastAsiaTheme="minorHAnsi" w:hAnsi="Arial" w:cs="Arial"/>
          <w:color w:val="262626" w:themeColor="text1" w:themeTint="D9"/>
          <w:sz w:val="28"/>
          <w:szCs w:val="22"/>
        </w:rPr>
      </w:pPr>
      <w:r w:rsidRPr="0090638F">
        <w:rPr>
          <w:rFonts w:ascii="Arial" w:eastAsiaTheme="minorHAnsi" w:hAnsi="Arial" w:cs="Arial"/>
          <w:color w:val="262626" w:themeColor="text1" w:themeTint="D9"/>
          <w:sz w:val="28"/>
          <w:szCs w:val="22"/>
        </w:rPr>
        <w:t>На начало 2022/2023 учебного года подавляющее большинство студентов вузов (94%) учились в государственных и муниципальных организациях высшего образования. Всего в регионе насчитывалось 11 государственных и муниципальных и 5 частных самостоятельных организаций высшего образования.</w:t>
      </w:r>
    </w:p>
    <w:p w14:paraId="669CDE38" w14:textId="77777777" w:rsidR="0090638F" w:rsidRPr="0090638F" w:rsidRDefault="0090638F" w:rsidP="0090638F"/>
    <w:p w14:paraId="4FD8B9E3" w14:textId="1ED82125" w:rsidR="00584D4A" w:rsidRPr="007B7B13" w:rsidRDefault="00584D4A" w:rsidP="0090638F">
      <w:pPr>
        <w:pStyle w:val="2"/>
      </w:pPr>
      <w:r>
        <w:t>Прием на обучение и выпуск</w:t>
      </w:r>
    </w:p>
    <w:p w14:paraId="7B850F8D" w14:textId="0EA5F737" w:rsidR="00822DE4" w:rsidRDefault="00822DE4" w:rsidP="00822DE4">
      <w:pPr>
        <w:pStyle w:val="2"/>
        <w:rPr>
          <w:rFonts w:ascii="Arial" w:eastAsiaTheme="minorHAnsi" w:hAnsi="Arial" w:cs="Arial"/>
          <w:color w:val="262626" w:themeColor="text1" w:themeTint="D9"/>
          <w:sz w:val="28"/>
          <w:szCs w:val="22"/>
        </w:rPr>
      </w:pPr>
      <w:r w:rsidRPr="00822DE4">
        <w:rPr>
          <w:rFonts w:ascii="Arial" w:eastAsiaTheme="minorHAnsi" w:hAnsi="Arial" w:cs="Arial"/>
          <w:color w:val="262626" w:themeColor="text1" w:themeTint="D9"/>
          <w:sz w:val="28"/>
          <w:szCs w:val="22"/>
        </w:rPr>
        <w:t>В минувшем учебном году всеми организациями высшего образования Самарской области принято на обучение по программам бакалавриата, специалитета и магистратуры 29,2 тысячи студентов. Численность выпускников (бакалавров, специалистов и магистров) за тот же период составила 18,8 тысяч</w:t>
      </w:r>
      <w:r w:rsidR="00A417EE">
        <w:rPr>
          <w:rFonts w:ascii="Arial" w:eastAsiaTheme="minorHAnsi" w:hAnsi="Arial" w:cs="Arial"/>
          <w:color w:val="262626" w:themeColor="text1" w:themeTint="D9"/>
          <w:sz w:val="28"/>
          <w:szCs w:val="22"/>
        </w:rPr>
        <w:t>и</w:t>
      </w:r>
      <w:r w:rsidRPr="00822DE4">
        <w:rPr>
          <w:rFonts w:ascii="Arial" w:eastAsiaTheme="minorHAnsi" w:hAnsi="Arial" w:cs="Arial"/>
          <w:color w:val="262626" w:themeColor="text1" w:themeTint="D9"/>
          <w:sz w:val="28"/>
          <w:szCs w:val="22"/>
        </w:rPr>
        <w:t xml:space="preserve"> человек.</w:t>
      </w:r>
    </w:p>
    <w:p w14:paraId="380C3091" w14:textId="77777777" w:rsidR="00822DE4" w:rsidRPr="00822DE4" w:rsidRDefault="00822DE4" w:rsidP="00822DE4"/>
    <w:p w14:paraId="55E9797A" w14:textId="1BD95455" w:rsidR="00584D4A" w:rsidRPr="007B7B13" w:rsidRDefault="00584D4A" w:rsidP="00822DE4">
      <w:pPr>
        <w:pStyle w:val="2"/>
      </w:pPr>
      <w:r>
        <w:t>Студенческая практика в Самарастате</w:t>
      </w:r>
    </w:p>
    <w:p w14:paraId="673EFE8E" w14:textId="1893BDBF" w:rsidR="00436328" w:rsidRDefault="00745E08" w:rsidP="006E48FC">
      <w:pPr>
        <w:rPr>
          <w:rFonts w:ascii="Arial" w:hAnsi="Arial" w:cs="Arial"/>
          <w:color w:val="262626" w:themeColor="text1" w:themeTint="D9"/>
        </w:rPr>
      </w:pPr>
      <w:r w:rsidRPr="007B7B13">
        <w:rPr>
          <w:rFonts w:ascii="Arial" w:hAnsi="Arial" w:cs="Arial"/>
          <w:color w:val="262626" w:themeColor="text1" w:themeTint="D9"/>
        </w:rPr>
        <w:t>Обязательным элементом подготовки квалифицированного специалиста является практика. Самарастат ежегодно принимает на курсовую и преддипломную практику студентов очного и заочного факультет</w:t>
      </w:r>
      <w:r w:rsidR="00731125">
        <w:rPr>
          <w:rFonts w:ascii="Arial" w:hAnsi="Arial" w:cs="Arial"/>
          <w:color w:val="262626" w:themeColor="text1" w:themeTint="D9"/>
        </w:rPr>
        <w:t>ов</w:t>
      </w:r>
      <w:r w:rsidR="004C4FFF">
        <w:rPr>
          <w:rFonts w:ascii="Arial" w:hAnsi="Arial" w:cs="Arial"/>
          <w:color w:val="262626" w:themeColor="text1" w:themeTint="D9"/>
        </w:rPr>
        <w:t xml:space="preserve"> высших учебных </w:t>
      </w:r>
      <w:r w:rsidR="00E95A1F">
        <w:rPr>
          <w:rFonts w:ascii="Arial" w:hAnsi="Arial" w:cs="Arial"/>
          <w:color w:val="262626" w:themeColor="text1" w:themeTint="D9"/>
        </w:rPr>
        <w:t>заведений.</w:t>
      </w:r>
      <w:r w:rsidRPr="007B7B13">
        <w:rPr>
          <w:rFonts w:ascii="Arial" w:hAnsi="Arial" w:cs="Arial"/>
          <w:color w:val="262626" w:themeColor="text1" w:themeTint="D9"/>
        </w:rPr>
        <w:t xml:space="preserve"> </w:t>
      </w:r>
      <w:r w:rsidRPr="00920FEA">
        <w:rPr>
          <w:rFonts w:ascii="Arial" w:hAnsi="Arial" w:cs="Arial"/>
          <w:color w:val="262626" w:themeColor="text1" w:themeTint="D9"/>
        </w:rPr>
        <w:t>В 202</w:t>
      </w:r>
      <w:r w:rsidR="00246DB9" w:rsidRPr="00920FEA">
        <w:rPr>
          <w:rFonts w:ascii="Arial" w:hAnsi="Arial" w:cs="Arial"/>
          <w:color w:val="262626" w:themeColor="text1" w:themeTint="D9"/>
        </w:rPr>
        <w:t>2</w:t>
      </w:r>
      <w:r w:rsidRPr="00920FEA">
        <w:rPr>
          <w:rFonts w:ascii="Arial" w:hAnsi="Arial" w:cs="Arial"/>
          <w:color w:val="262626" w:themeColor="text1" w:themeTint="D9"/>
        </w:rPr>
        <w:t xml:space="preserve"> году практику прошли </w:t>
      </w:r>
      <w:r w:rsidR="00920FEA" w:rsidRPr="00920FEA">
        <w:rPr>
          <w:rFonts w:ascii="Arial" w:hAnsi="Arial" w:cs="Arial"/>
          <w:color w:val="262626" w:themeColor="text1" w:themeTint="D9"/>
        </w:rPr>
        <w:t>107</w:t>
      </w:r>
      <w:r w:rsidRPr="00920FEA">
        <w:rPr>
          <w:rFonts w:ascii="Arial" w:hAnsi="Arial" w:cs="Arial"/>
          <w:color w:val="262626" w:themeColor="text1" w:themeTint="D9"/>
        </w:rPr>
        <w:t xml:space="preserve"> учащихся по программе бакалавриата.</w:t>
      </w:r>
    </w:p>
    <w:p w14:paraId="76B87835" w14:textId="77777777" w:rsidR="00745E08" w:rsidRPr="00745E08" w:rsidRDefault="00745E08" w:rsidP="005E2A43">
      <w:pPr>
        <w:rPr>
          <w:rFonts w:ascii="Arial" w:hAnsi="Arial" w:cs="Arial"/>
          <w:color w:val="262626" w:themeColor="text1" w:themeTint="D9"/>
        </w:rPr>
      </w:pPr>
    </w:p>
    <w:sectPr w:rsidR="00745E08" w:rsidRPr="00745E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A43"/>
    <w:rsid w:val="000822DC"/>
    <w:rsid w:val="000F44BC"/>
    <w:rsid w:val="001C1535"/>
    <w:rsid w:val="002125D9"/>
    <w:rsid w:val="002463F4"/>
    <w:rsid w:val="00246DB9"/>
    <w:rsid w:val="002B5E63"/>
    <w:rsid w:val="003067FD"/>
    <w:rsid w:val="00320D17"/>
    <w:rsid w:val="003400E5"/>
    <w:rsid w:val="003A5E36"/>
    <w:rsid w:val="00436328"/>
    <w:rsid w:val="004A2B48"/>
    <w:rsid w:val="004C4FFF"/>
    <w:rsid w:val="004D34B3"/>
    <w:rsid w:val="00511FD8"/>
    <w:rsid w:val="0054268F"/>
    <w:rsid w:val="00542C54"/>
    <w:rsid w:val="00555FE9"/>
    <w:rsid w:val="00584D4A"/>
    <w:rsid w:val="005B6D23"/>
    <w:rsid w:val="005E2A43"/>
    <w:rsid w:val="006E48FC"/>
    <w:rsid w:val="00731125"/>
    <w:rsid w:val="00745E08"/>
    <w:rsid w:val="007B7B13"/>
    <w:rsid w:val="00822DE4"/>
    <w:rsid w:val="0085053C"/>
    <w:rsid w:val="008C48B1"/>
    <w:rsid w:val="0090638F"/>
    <w:rsid w:val="00920FEA"/>
    <w:rsid w:val="00A06DEA"/>
    <w:rsid w:val="00A417EE"/>
    <w:rsid w:val="00B039AA"/>
    <w:rsid w:val="00BA013D"/>
    <w:rsid w:val="00BA1DFC"/>
    <w:rsid w:val="00C64AAB"/>
    <w:rsid w:val="00CD6CAB"/>
    <w:rsid w:val="00DC5754"/>
    <w:rsid w:val="00E95A1F"/>
    <w:rsid w:val="00EF2EAA"/>
    <w:rsid w:val="00F11289"/>
    <w:rsid w:val="00FF5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8E21C"/>
  <w15:docId w15:val="{4B54C441-DDAF-4C59-B63C-C043B2D8C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5FE9"/>
    <w:pPr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5E2A4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84D4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2A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745E08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584D4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Дудниченко Богдан Владимирович</dc:creator>
  <cp:lastModifiedBy>Дудниченко Богдан Владимирович</cp:lastModifiedBy>
  <cp:revision>8</cp:revision>
  <dcterms:created xsi:type="dcterms:W3CDTF">2022-11-17T05:44:00Z</dcterms:created>
  <dcterms:modified xsi:type="dcterms:W3CDTF">2023-11-17T07:26:00Z</dcterms:modified>
</cp:coreProperties>
</file>